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82DE7" w14:textId="77777777" w:rsidR="00984B5F" w:rsidRPr="001148CE" w:rsidRDefault="006D3D74" w:rsidP="006D3D74">
      <w:pPr>
        <w:jc w:val="center"/>
        <w:rPr>
          <w:b/>
          <w:bCs/>
          <w:sz w:val="32"/>
          <w:szCs w:val="32"/>
        </w:rPr>
      </w:pPr>
      <w:r w:rsidRPr="001148CE">
        <w:rPr>
          <w:b/>
          <w:bCs/>
          <w:sz w:val="32"/>
          <w:szCs w:val="32"/>
        </w:rPr>
        <w:t>Descriptive Writing Assignment</w:t>
      </w:r>
    </w:p>
    <w:p w14:paraId="2FA5E690" w14:textId="77777777" w:rsidR="001148CE" w:rsidRDefault="001148CE">
      <w:r>
        <w:rPr>
          <w:b/>
          <w:bCs/>
          <w:u w:val="single"/>
        </w:rPr>
        <w:t>Background Info</w:t>
      </w:r>
      <w:r w:rsidR="006D3D74">
        <w:t xml:space="preserve">: We’ve </w:t>
      </w:r>
      <w:r>
        <w:t xml:space="preserve">built our vocabulary to find specific adjectives to help us describe textures, the quality of things, shapes, </w:t>
      </w:r>
      <w:proofErr w:type="gramStart"/>
      <w:r>
        <w:t>sizes</w:t>
      </w:r>
      <w:proofErr w:type="gramEnd"/>
      <w:r>
        <w:t xml:space="preserve"> and moods. We’ve </w:t>
      </w:r>
      <w:r w:rsidR="006D3D74">
        <w:t xml:space="preserve">reviewed key advice on how to write interesting and accurate descriptions of locations. </w:t>
      </w:r>
      <w:r>
        <w:t xml:space="preserve">We’ve put these into practice using photos as inspiration. </w:t>
      </w:r>
    </w:p>
    <w:p w14:paraId="0A8AEEAB" w14:textId="77777777" w:rsidR="001148CE" w:rsidRDefault="006D3D74">
      <w:r>
        <w:t>Here are the 5 pieces of advice we’ve tried following:</w:t>
      </w:r>
    </w:p>
    <w:p w14:paraId="0EF2CD1F" w14:textId="77777777" w:rsidR="006D3D74" w:rsidRPr="006D3D74" w:rsidRDefault="006D3D74" w:rsidP="006D3D74">
      <w:pPr>
        <w:numPr>
          <w:ilvl w:val="0"/>
          <w:numId w:val="1"/>
        </w:numPr>
      </w:pPr>
      <w:r w:rsidRPr="006D3D74">
        <w:t>Actions can be used to help describe the setting</w:t>
      </w:r>
      <w:r>
        <w:t xml:space="preserve"> (use your character’s actions, </w:t>
      </w:r>
      <w:proofErr w:type="gramStart"/>
      <w:r>
        <w:t>thoughts</w:t>
      </w:r>
      <w:proofErr w:type="gramEnd"/>
      <w:r>
        <w:t xml:space="preserve"> or experiences to help describe the setting)</w:t>
      </w:r>
      <w:r w:rsidR="001148CE">
        <w:t>.</w:t>
      </w:r>
    </w:p>
    <w:p w14:paraId="13B3DE2E" w14:textId="77777777" w:rsidR="006D3D74" w:rsidRPr="006D3D74" w:rsidRDefault="006D3D74" w:rsidP="006D3D74">
      <w:pPr>
        <w:numPr>
          <w:ilvl w:val="0"/>
          <w:numId w:val="1"/>
        </w:numPr>
      </w:pPr>
      <w:r w:rsidRPr="006D3D74">
        <w:t xml:space="preserve">Write for </w:t>
      </w:r>
      <w:proofErr w:type="gramStart"/>
      <w:r w:rsidRPr="006D3D74">
        <w:t>all of</w:t>
      </w:r>
      <w:proofErr w:type="gramEnd"/>
      <w:r w:rsidRPr="006D3D74">
        <w:t xml:space="preserve"> the senses </w:t>
      </w:r>
      <w:r>
        <w:t>(</w:t>
      </w:r>
      <w:r w:rsidRPr="006D3D74">
        <w:t xml:space="preserve">use descriptions of things you see, </w:t>
      </w:r>
      <w:r>
        <w:t xml:space="preserve">hear, </w:t>
      </w:r>
      <w:r w:rsidRPr="006D3D74">
        <w:t>smell, feel etc</w:t>
      </w:r>
      <w:r>
        <w:t>.)</w:t>
      </w:r>
      <w:r w:rsidR="001148CE">
        <w:t>.</w:t>
      </w:r>
    </w:p>
    <w:p w14:paraId="765F3BDC" w14:textId="77777777" w:rsidR="006D3D74" w:rsidRPr="006D3D74" w:rsidRDefault="006D3D74" w:rsidP="006D3D74">
      <w:pPr>
        <w:numPr>
          <w:ilvl w:val="0"/>
          <w:numId w:val="1"/>
        </w:numPr>
      </w:pPr>
      <w:r w:rsidRPr="006D3D74">
        <w:t>Don’t use too many adjectives when describing 1 thing (making lists can be boring to read)</w:t>
      </w:r>
      <w:r w:rsidR="001148CE">
        <w:t>.</w:t>
      </w:r>
    </w:p>
    <w:p w14:paraId="3E886D1E" w14:textId="77777777" w:rsidR="006D3D74" w:rsidRPr="006D3D74" w:rsidRDefault="006D3D74" w:rsidP="006D3D74">
      <w:pPr>
        <w:numPr>
          <w:ilvl w:val="0"/>
          <w:numId w:val="1"/>
        </w:numPr>
      </w:pPr>
      <w:r w:rsidRPr="006D3D74">
        <w:t>Be specific in your description (use the best adjective and can use similes to make an image clearer)</w:t>
      </w:r>
      <w:r w:rsidR="001148CE">
        <w:t>.</w:t>
      </w:r>
    </w:p>
    <w:p w14:paraId="12CEFE07" w14:textId="77777777" w:rsidR="006D3D74" w:rsidRPr="006D3D74" w:rsidRDefault="006D3D74" w:rsidP="006D3D74">
      <w:pPr>
        <w:numPr>
          <w:ilvl w:val="0"/>
          <w:numId w:val="1"/>
        </w:numPr>
      </w:pPr>
      <w:r w:rsidRPr="006D3D74">
        <w:t>Be selective about details (focus on the most important features of the place)</w:t>
      </w:r>
      <w:r w:rsidR="001148CE">
        <w:t>.</w:t>
      </w:r>
    </w:p>
    <w:p w14:paraId="29F41C20" w14:textId="77777777" w:rsidR="006D3D74" w:rsidRDefault="006D3D74"/>
    <w:p w14:paraId="14E7B957" w14:textId="77777777" w:rsidR="006D3D74" w:rsidRPr="006D3D74" w:rsidRDefault="006D3D74" w:rsidP="006D3D74">
      <w:r w:rsidRPr="006D3D74">
        <w:rPr>
          <w:b/>
          <w:bCs/>
          <w:u w:val="single"/>
        </w:rPr>
        <w:t>Task</w:t>
      </w:r>
      <w:r w:rsidRPr="006D3D74">
        <w:rPr>
          <w:b/>
          <w:bCs/>
        </w:rPr>
        <w:t>:</w:t>
      </w:r>
      <w:r w:rsidRPr="006D3D74">
        <w:t xml:space="preserve"> You will write a piece of text </w:t>
      </w:r>
      <w:r>
        <w:t xml:space="preserve">describing a new, imaginary location </w:t>
      </w:r>
      <w:r w:rsidRPr="006D3D74">
        <w:t xml:space="preserve">from the perspective of </w:t>
      </w:r>
      <w:r>
        <w:t>y</w:t>
      </w:r>
      <w:r w:rsidRPr="006D3D74">
        <w:t xml:space="preserve">our main character. </w:t>
      </w:r>
    </w:p>
    <w:p w14:paraId="18BDFD8C" w14:textId="77777777" w:rsidR="006D3D74" w:rsidRPr="006D3D74" w:rsidRDefault="006D3D74" w:rsidP="006D3D74">
      <w:r w:rsidRPr="006D3D74">
        <w:t xml:space="preserve">This person has just opened the door and entered the room of a place that they’ve wanted to see for ages! You will write a description of the room from their perspective as they walk in and explore. </w:t>
      </w:r>
    </w:p>
    <w:p w14:paraId="4BB4AD83" w14:textId="77777777" w:rsidR="006D3D74" w:rsidRPr="006D3D74" w:rsidRDefault="006D3D74" w:rsidP="006D3D74">
      <w:r w:rsidRPr="006D3D74">
        <w:rPr>
          <w:i/>
          <w:iCs/>
        </w:rPr>
        <w:t>Your main character has just walked into…</w:t>
      </w:r>
    </w:p>
    <w:p w14:paraId="6D7169A2" w14:textId="77777777" w:rsidR="006D3D74" w:rsidRPr="006D3D74" w:rsidRDefault="006D3D74" w:rsidP="006D3D74">
      <w:pPr>
        <w:numPr>
          <w:ilvl w:val="0"/>
          <w:numId w:val="2"/>
        </w:numPr>
      </w:pPr>
      <w:r w:rsidRPr="006D3D74">
        <w:rPr>
          <w:i/>
          <w:iCs/>
        </w:rPr>
        <w:t>Santa’s workshop</w:t>
      </w:r>
    </w:p>
    <w:p w14:paraId="32EE4D09" w14:textId="4228C629" w:rsidR="006D3D74" w:rsidRPr="006D3D74" w:rsidRDefault="006D3D74" w:rsidP="006D3D74">
      <w:pPr>
        <w:numPr>
          <w:ilvl w:val="0"/>
          <w:numId w:val="2"/>
        </w:numPr>
      </w:pPr>
      <w:r w:rsidRPr="006D3D74">
        <w:rPr>
          <w:i/>
          <w:iCs/>
        </w:rPr>
        <w:t xml:space="preserve">A scientist’s </w:t>
      </w:r>
      <w:r w:rsidR="00875502">
        <w:rPr>
          <w:i/>
          <w:iCs/>
        </w:rPr>
        <w:t xml:space="preserve">laboratory </w:t>
      </w:r>
    </w:p>
    <w:p w14:paraId="7B0E1C5F" w14:textId="77777777" w:rsidR="006D3D74" w:rsidRPr="006D3D74" w:rsidRDefault="006D3D74" w:rsidP="006D3D74">
      <w:pPr>
        <w:numPr>
          <w:ilvl w:val="0"/>
          <w:numId w:val="2"/>
        </w:numPr>
      </w:pPr>
      <w:r w:rsidRPr="006D3D74">
        <w:rPr>
          <w:i/>
          <w:iCs/>
        </w:rPr>
        <w:t xml:space="preserve">A </w:t>
      </w:r>
      <w:r w:rsidR="001148CE">
        <w:rPr>
          <w:i/>
          <w:iCs/>
        </w:rPr>
        <w:t>haunted library</w:t>
      </w:r>
    </w:p>
    <w:p w14:paraId="67635B00" w14:textId="77777777" w:rsidR="006D3D74" w:rsidRDefault="006D3D74"/>
    <w:p w14:paraId="69A6FDD1" w14:textId="77777777" w:rsidR="006D3D74" w:rsidRPr="006D3D74" w:rsidRDefault="006D3D74">
      <w:pPr>
        <w:rPr>
          <w:b/>
          <w:bCs/>
          <w:u w:val="single"/>
        </w:rPr>
      </w:pPr>
      <w:r w:rsidRPr="006D3D74">
        <w:rPr>
          <w:b/>
          <w:bCs/>
          <w:u w:val="single"/>
        </w:rPr>
        <w:t>Success Criteria Checklist:</w:t>
      </w:r>
    </w:p>
    <w:p w14:paraId="46642D91" w14:textId="77777777" w:rsidR="006D3D74" w:rsidRDefault="001148CE" w:rsidP="006D3D74">
      <w:pPr>
        <w:pStyle w:val="ListParagraph"/>
        <w:numPr>
          <w:ilvl w:val="0"/>
          <w:numId w:val="3"/>
        </w:numPr>
      </w:pPr>
      <w:r>
        <w:t>250</w:t>
      </w:r>
      <w:r w:rsidR="006D3D74">
        <w:t xml:space="preserve"> – 400 words long. </w:t>
      </w:r>
    </w:p>
    <w:p w14:paraId="0C34EA12" w14:textId="77777777" w:rsidR="006D3D74" w:rsidRDefault="006D3D74" w:rsidP="006D3D74">
      <w:pPr>
        <w:pStyle w:val="ListParagraph"/>
        <w:numPr>
          <w:ilvl w:val="0"/>
          <w:numId w:val="3"/>
        </w:numPr>
      </w:pPr>
      <w:r>
        <w:t>Specific, high-quality adjectives used.</w:t>
      </w:r>
    </w:p>
    <w:p w14:paraId="65047892" w14:textId="77777777" w:rsidR="006D3D74" w:rsidRDefault="006D3D74" w:rsidP="006D3D74">
      <w:pPr>
        <w:pStyle w:val="ListParagraph"/>
        <w:numPr>
          <w:ilvl w:val="0"/>
          <w:numId w:val="3"/>
        </w:numPr>
      </w:pPr>
      <w:r>
        <w:t>Descriptions target the 4 main senses (hear, see, smell and touch).</w:t>
      </w:r>
    </w:p>
    <w:p w14:paraId="7792768A" w14:textId="77777777" w:rsidR="006D3D74" w:rsidRDefault="006D3D74" w:rsidP="006D3D74">
      <w:pPr>
        <w:pStyle w:val="ListParagraph"/>
        <w:numPr>
          <w:ilvl w:val="0"/>
          <w:numId w:val="3"/>
        </w:numPr>
      </w:pPr>
      <w:r>
        <w:t>Your character’s actions and interactions with the place help the reader to better</w:t>
      </w:r>
      <w:r w:rsidR="001148CE">
        <w:t xml:space="preserve"> visualize the place. </w:t>
      </w:r>
    </w:p>
    <w:p w14:paraId="48DA95DA" w14:textId="77777777" w:rsidR="006D3D74" w:rsidRDefault="006D3D74" w:rsidP="006D3D74">
      <w:pPr>
        <w:pStyle w:val="ListParagraph"/>
        <w:numPr>
          <w:ilvl w:val="0"/>
          <w:numId w:val="3"/>
        </w:numPr>
      </w:pPr>
      <w:r>
        <w:t xml:space="preserve">Proper spelling, use of capital letters and punctuation. </w:t>
      </w:r>
    </w:p>
    <w:p w14:paraId="04B3A0A5" w14:textId="77777777" w:rsidR="006D3D74" w:rsidRDefault="001148CE" w:rsidP="006D3D74">
      <w:pPr>
        <w:pStyle w:val="ListParagraph"/>
        <w:numPr>
          <w:ilvl w:val="0"/>
          <w:numId w:val="3"/>
        </w:numPr>
      </w:pPr>
      <w:r>
        <w:t xml:space="preserve">Dialogue can be included, but proper punctuation is required. </w:t>
      </w:r>
    </w:p>
    <w:p w14:paraId="7A268240" w14:textId="77777777" w:rsidR="001148CE" w:rsidRDefault="001148CE" w:rsidP="006D3D74">
      <w:pPr>
        <w:pStyle w:val="ListParagraph"/>
        <w:numPr>
          <w:ilvl w:val="0"/>
          <w:numId w:val="3"/>
        </w:numPr>
      </w:pPr>
      <w:r>
        <w:t xml:space="preserve">Description is interesting, engaging and detailed enough that it can be visualized by reader. </w:t>
      </w:r>
    </w:p>
    <w:p w14:paraId="325FC6D0" w14:textId="77777777" w:rsidR="006D3D74" w:rsidRDefault="006D3D74"/>
    <w:p w14:paraId="1F5AF341" w14:textId="77777777" w:rsidR="001148CE" w:rsidRDefault="001148CE"/>
    <w:p w14:paraId="7F32C858" w14:textId="77777777" w:rsidR="001148CE" w:rsidRPr="001148CE" w:rsidRDefault="001148CE" w:rsidP="001148CE">
      <w:pPr>
        <w:jc w:val="center"/>
        <w:rPr>
          <w:b/>
          <w:bCs/>
          <w:sz w:val="28"/>
          <w:szCs w:val="28"/>
        </w:rPr>
      </w:pPr>
      <w:r w:rsidRPr="001148CE">
        <w:rPr>
          <w:b/>
          <w:bCs/>
          <w:sz w:val="28"/>
          <w:szCs w:val="28"/>
        </w:rPr>
        <w:lastRenderedPageBreak/>
        <w:t>Brainstorm Page</w:t>
      </w:r>
    </w:p>
    <w:p w14:paraId="5A3CDFF6" w14:textId="77777777" w:rsidR="001148CE" w:rsidRDefault="001148CE">
      <w:r>
        <w:t>Prior to writing your descriptive text, think about the different things that you might see in that room.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148CE" w14:paraId="0CA4A7EC" w14:textId="77777777" w:rsidTr="001148CE">
        <w:trPr>
          <w:trHeight w:val="179"/>
        </w:trPr>
        <w:tc>
          <w:tcPr>
            <w:tcW w:w="9350" w:type="dxa"/>
            <w:shd w:val="clear" w:color="auto" w:fill="E7E6E6" w:themeFill="background2"/>
          </w:tcPr>
          <w:p w14:paraId="6C68D447" w14:textId="77777777" w:rsidR="001148CE" w:rsidRPr="001148CE" w:rsidRDefault="001148CE" w:rsidP="001148CE">
            <w:pPr>
              <w:jc w:val="center"/>
              <w:rPr>
                <w:b/>
                <w:bCs/>
                <w:sz w:val="24"/>
                <w:szCs w:val="24"/>
              </w:rPr>
            </w:pPr>
            <w:r w:rsidRPr="001148CE">
              <w:rPr>
                <w:b/>
                <w:bCs/>
                <w:sz w:val="24"/>
                <w:szCs w:val="24"/>
              </w:rPr>
              <w:t>Things I Might See…</w:t>
            </w:r>
          </w:p>
        </w:tc>
      </w:tr>
      <w:tr w:rsidR="001148CE" w14:paraId="37240CF1" w14:textId="77777777" w:rsidTr="001148CE">
        <w:trPr>
          <w:trHeight w:val="4490"/>
        </w:trPr>
        <w:tc>
          <w:tcPr>
            <w:tcW w:w="9350" w:type="dxa"/>
          </w:tcPr>
          <w:p w14:paraId="23CAD397" w14:textId="77777777" w:rsidR="001148CE" w:rsidRDefault="001148CE"/>
        </w:tc>
      </w:tr>
    </w:tbl>
    <w:p w14:paraId="7D113F28" w14:textId="77777777" w:rsidR="001148CE" w:rsidRDefault="001148CE"/>
    <w:p w14:paraId="19B0D7EC" w14:textId="77777777" w:rsidR="001148CE" w:rsidRDefault="001148CE">
      <w:r>
        <w:t>Next, brainstorm what you might hear, smell or touch in the space.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148CE" w14:paraId="15C107D9" w14:textId="77777777" w:rsidTr="001148CE">
        <w:trPr>
          <w:trHeight w:val="332"/>
        </w:trPr>
        <w:tc>
          <w:tcPr>
            <w:tcW w:w="3116" w:type="dxa"/>
            <w:shd w:val="clear" w:color="auto" w:fill="E7E6E6" w:themeFill="background2"/>
          </w:tcPr>
          <w:p w14:paraId="30582BE9" w14:textId="77777777" w:rsidR="001148CE" w:rsidRPr="001148CE" w:rsidRDefault="001148CE" w:rsidP="001148CE">
            <w:pPr>
              <w:jc w:val="center"/>
              <w:rPr>
                <w:b/>
                <w:bCs/>
                <w:sz w:val="24"/>
                <w:szCs w:val="24"/>
              </w:rPr>
            </w:pPr>
            <w:r w:rsidRPr="001148CE">
              <w:rPr>
                <w:b/>
                <w:bCs/>
                <w:sz w:val="24"/>
                <w:szCs w:val="24"/>
              </w:rPr>
              <w:t>Smell</w:t>
            </w:r>
          </w:p>
        </w:tc>
        <w:tc>
          <w:tcPr>
            <w:tcW w:w="3117" w:type="dxa"/>
            <w:shd w:val="clear" w:color="auto" w:fill="E7E6E6" w:themeFill="background2"/>
          </w:tcPr>
          <w:p w14:paraId="419965CE" w14:textId="77777777" w:rsidR="001148CE" w:rsidRPr="001148CE" w:rsidRDefault="001148CE" w:rsidP="001148CE">
            <w:pPr>
              <w:jc w:val="center"/>
              <w:rPr>
                <w:b/>
                <w:bCs/>
                <w:sz w:val="24"/>
                <w:szCs w:val="24"/>
              </w:rPr>
            </w:pPr>
            <w:r w:rsidRPr="001148CE">
              <w:rPr>
                <w:b/>
                <w:bCs/>
                <w:sz w:val="24"/>
                <w:szCs w:val="24"/>
              </w:rPr>
              <w:t>Touch</w:t>
            </w:r>
          </w:p>
        </w:tc>
        <w:tc>
          <w:tcPr>
            <w:tcW w:w="3117" w:type="dxa"/>
            <w:shd w:val="clear" w:color="auto" w:fill="E7E6E6" w:themeFill="background2"/>
          </w:tcPr>
          <w:p w14:paraId="34E379B6" w14:textId="77777777" w:rsidR="001148CE" w:rsidRPr="001148CE" w:rsidRDefault="001148CE" w:rsidP="001148CE">
            <w:pPr>
              <w:jc w:val="center"/>
              <w:rPr>
                <w:b/>
                <w:bCs/>
                <w:sz w:val="24"/>
                <w:szCs w:val="24"/>
              </w:rPr>
            </w:pPr>
            <w:r w:rsidRPr="001148CE">
              <w:rPr>
                <w:b/>
                <w:bCs/>
                <w:sz w:val="24"/>
                <w:szCs w:val="24"/>
              </w:rPr>
              <w:t>Hear</w:t>
            </w:r>
          </w:p>
        </w:tc>
      </w:tr>
      <w:tr w:rsidR="001148CE" w14:paraId="1B91C426" w14:textId="77777777" w:rsidTr="001148CE">
        <w:trPr>
          <w:trHeight w:val="5201"/>
        </w:trPr>
        <w:tc>
          <w:tcPr>
            <w:tcW w:w="3116" w:type="dxa"/>
          </w:tcPr>
          <w:p w14:paraId="2956C34F" w14:textId="77777777" w:rsidR="001148CE" w:rsidRDefault="001148CE"/>
        </w:tc>
        <w:tc>
          <w:tcPr>
            <w:tcW w:w="3117" w:type="dxa"/>
          </w:tcPr>
          <w:p w14:paraId="008F7F60" w14:textId="77777777" w:rsidR="001148CE" w:rsidRDefault="001148CE"/>
        </w:tc>
        <w:tc>
          <w:tcPr>
            <w:tcW w:w="3117" w:type="dxa"/>
          </w:tcPr>
          <w:p w14:paraId="1C1638E7" w14:textId="77777777" w:rsidR="001148CE" w:rsidRDefault="001148CE"/>
        </w:tc>
      </w:tr>
    </w:tbl>
    <w:p w14:paraId="421E96B2" w14:textId="77777777" w:rsidR="001148CE" w:rsidRDefault="001148CE"/>
    <w:sectPr w:rsidR="001148C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62862" w14:textId="77777777" w:rsidR="009329BD" w:rsidRDefault="009329BD" w:rsidP="001148CE">
      <w:pPr>
        <w:spacing w:after="0" w:line="240" w:lineRule="auto"/>
      </w:pPr>
      <w:r>
        <w:separator/>
      </w:r>
    </w:p>
  </w:endnote>
  <w:endnote w:type="continuationSeparator" w:id="0">
    <w:p w14:paraId="1350873E" w14:textId="77777777" w:rsidR="009329BD" w:rsidRDefault="009329BD" w:rsidP="00114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9C441" w14:textId="77777777" w:rsidR="009329BD" w:rsidRDefault="009329BD" w:rsidP="001148CE">
      <w:pPr>
        <w:spacing w:after="0" w:line="240" w:lineRule="auto"/>
      </w:pPr>
      <w:r>
        <w:separator/>
      </w:r>
    </w:p>
  </w:footnote>
  <w:footnote w:type="continuationSeparator" w:id="0">
    <w:p w14:paraId="229927C0" w14:textId="77777777" w:rsidR="009329BD" w:rsidRDefault="009329BD" w:rsidP="00114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2FDE0" w14:textId="77777777" w:rsidR="001148CE" w:rsidRDefault="001148CE">
    <w:pPr>
      <w:pStyle w:val="Header"/>
    </w:pPr>
    <w:proofErr w:type="gramStart"/>
    <w:r>
      <w:t>Name:_</w:t>
    </w:r>
    <w:proofErr w:type="gramEnd"/>
    <w:r>
      <w:t>__________________________</w:t>
    </w:r>
    <w:r>
      <w:tab/>
    </w:r>
    <w:r>
      <w:tab/>
      <w:t>Date:___________________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25916"/>
    <w:multiLevelType w:val="hybridMultilevel"/>
    <w:tmpl w:val="AF20EB4A"/>
    <w:lvl w:ilvl="0" w:tplc="346C8D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C54000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938FBD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EEC316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3A6392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18E0CD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956607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44EAE8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D30B24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3A654E"/>
    <w:multiLevelType w:val="hybridMultilevel"/>
    <w:tmpl w:val="6A746F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C35A5C"/>
    <w:multiLevelType w:val="hybridMultilevel"/>
    <w:tmpl w:val="67742654"/>
    <w:lvl w:ilvl="0" w:tplc="DB68C1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B478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C0E3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8AF5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70BC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C489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5472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D6A2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F602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59529118">
    <w:abstractNumId w:val="2"/>
  </w:num>
  <w:num w:numId="2" w16cid:durableId="869338301">
    <w:abstractNumId w:val="0"/>
  </w:num>
  <w:num w:numId="3" w16cid:durableId="13830179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D74"/>
    <w:rsid w:val="001148CE"/>
    <w:rsid w:val="006D3D74"/>
    <w:rsid w:val="00875502"/>
    <w:rsid w:val="009329BD"/>
    <w:rsid w:val="00984B5F"/>
    <w:rsid w:val="00E2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71169"/>
  <w15:chartTrackingRefBased/>
  <w15:docId w15:val="{B5AAC685-0796-4A3F-B33E-425E1F25E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6D3D74"/>
    <w:pPr>
      <w:ind w:left="720"/>
      <w:contextualSpacing/>
    </w:pPr>
  </w:style>
  <w:style w:type="table" w:styleId="TableGrid">
    <w:name w:val="Table Grid"/>
    <w:basedOn w:val="TableNormal"/>
    <w:uiPriority w:val="39"/>
    <w:rsid w:val="00114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48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8CE"/>
  </w:style>
  <w:style w:type="paragraph" w:styleId="Footer">
    <w:name w:val="footer"/>
    <w:basedOn w:val="Normal"/>
    <w:link w:val="FooterChar"/>
    <w:uiPriority w:val="99"/>
    <w:unhideWhenUsed/>
    <w:rsid w:val="001148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5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6226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3731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102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8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81013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1062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9872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39964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0105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Hallahan, Kelsey</dc:creator>
  <cp:keywords/>
  <dc:description/>
  <cp:lastModifiedBy>Hallahan, Kelsey</cp:lastModifiedBy>
  <cp:revision>2</cp:revision>
  <dcterms:created xsi:type="dcterms:W3CDTF">2023-12-11T19:29:00Z</dcterms:created>
  <dcterms:modified xsi:type="dcterms:W3CDTF">2023-12-11T19:52:00Z</dcterms:modified>
</cp:coreProperties>
</file>